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管工学院关于成立研究生荣誉评选委员会的通知</w:t>
      </w:r>
    </w:p>
    <w:p>
      <w:pPr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根据学校《浙江工商大学研究生荣誉称号评选办法》要求，成立管工学院研究生荣誉评选委员会，具体名单如下：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主任委员：琚春华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副主任委员：许金根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成员：</w:t>
      </w:r>
      <w:r>
        <w:rPr>
          <w:rFonts w:hint="eastAsia"/>
          <w:sz w:val="28"/>
          <w:szCs w:val="28"/>
          <w:lang w:eastAsia="zh-CN"/>
        </w:rPr>
        <w:t>导师代表</w:t>
      </w:r>
      <w:r>
        <w:rPr>
          <w:rFonts w:hint="eastAsia"/>
          <w:sz w:val="28"/>
          <w:szCs w:val="28"/>
          <w:lang w:val="en-US" w:eastAsia="zh-CN"/>
        </w:rPr>
        <w:t>2名</w:t>
      </w:r>
      <w:r>
        <w:rPr>
          <w:rFonts w:hint="eastAsia"/>
          <w:sz w:val="28"/>
          <w:szCs w:val="28"/>
        </w:rPr>
        <w:t>、林瑜茂、刘国樱、研究生</w:t>
      </w:r>
      <w:r>
        <w:rPr>
          <w:rFonts w:hint="eastAsia"/>
          <w:sz w:val="28"/>
          <w:szCs w:val="28"/>
          <w:lang w:eastAsia="zh-CN"/>
        </w:rPr>
        <w:t>代表</w:t>
      </w:r>
      <w:r>
        <w:rPr>
          <w:rFonts w:hint="eastAsia"/>
          <w:sz w:val="28"/>
          <w:szCs w:val="28"/>
          <w:lang w:val="en-US" w:eastAsia="zh-CN"/>
        </w:rPr>
        <w:t>1名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管理工程与电子商务学院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.1.</w:t>
      </w:r>
      <w:r>
        <w:rPr>
          <w:rFonts w:hint="eastAsia"/>
          <w:sz w:val="28"/>
          <w:szCs w:val="28"/>
          <w:lang w:val="en-US" w:eastAsia="zh-CN"/>
        </w:rPr>
        <w:t>8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E6296"/>
    <w:rsid w:val="70E34901"/>
    <w:rsid w:val="74E478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胖总管</cp:lastModifiedBy>
  <cp:lastPrinted>2018-01-11T06:21:00Z</cp:lastPrinted>
  <dcterms:modified xsi:type="dcterms:W3CDTF">2018-01-12T03:57:12Z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